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88" w:rsidRPr="004708FC" w:rsidRDefault="00CA702E" w:rsidP="00103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bookmarkStart w:id="0" w:name="_GoBack"/>
      <w:bookmarkEnd w:id="0"/>
    </w:p>
    <w:p w:rsidR="00103D88" w:rsidRPr="004708FC" w:rsidRDefault="00103D88" w:rsidP="00103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08FC">
        <w:rPr>
          <w:rFonts w:ascii="Times New Roman" w:hAnsi="Times New Roman" w:cs="Times New Roman"/>
          <w:sz w:val="28"/>
          <w:szCs w:val="28"/>
        </w:rPr>
        <w:t xml:space="preserve">к Методическим рекомендациям </w:t>
      </w:r>
    </w:p>
    <w:p w:rsidR="00103D88" w:rsidRPr="004708FC" w:rsidRDefault="00103D88" w:rsidP="00103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08FC">
        <w:rPr>
          <w:rFonts w:ascii="Times New Roman" w:hAnsi="Times New Roman" w:cs="Times New Roman"/>
          <w:sz w:val="28"/>
          <w:szCs w:val="28"/>
        </w:rPr>
        <w:t>по проведению внутреннего анализа</w:t>
      </w:r>
    </w:p>
    <w:p w:rsidR="00103D88" w:rsidRPr="004708FC" w:rsidRDefault="00103D88" w:rsidP="00103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08FC">
        <w:rPr>
          <w:rFonts w:ascii="Times New Roman" w:hAnsi="Times New Roman" w:cs="Times New Roman"/>
          <w:sz w:val="28"/>
          <w:szCs w:val="28"/>
        </w:rPr>
        <w:t xml:space="preserve"> коррупционных рисков</w:t>
      </w:r>
    </w:p>
    <w:p w:rsidR="00103D88" w:rsidRDefault="00103D88" w:rsidP="004D1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5A6" w:rsidRDefault="0028473A" w:rsidP="004D1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3A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должностей, подверженных коррупционным рискам, </w:t>
      </w:r>
    </w:p>
    <w:p w:rsidR="00725A84" w:rsidRDefault="0028473A" w:rsidP="004D1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3A">
        <w:rPr>
          <w:rFonts w:ascii="Times New Roman" w:hAnsi="Times New Roman" w:cs="Times New Roman"/>
          <w:b/>
          <w:sz w:val="28"/>
          <w:szCs w:val="28"/>
        </w:rPr>
        <w:t>определенных по итогам внутреннего анализа коррупционных рисков</w:t>
      </w:r>
    </w:p>
    <w:p w:rsidR="004D15A6" w:rsidRDefault="004D15A6" w:rsidP="004D1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3A" w:rsidRDefault="0028473A" w:rsidP="004D1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73A">
        <w:rPr>
          <w:rFonts w:ascii="Times New Roman" w:hAnsi="Times New Roman" w:cs="Times New Roman"/>
          <w:sz w:val="28"/>
          <w:szCs w:val="28"/>
        </w:rPr>
        <w:t>Наименование объекта внутреннего анализа коррупционных рисков:</w:t>
      </w:r>
    </w:p>
    <w:p w:rsidR="0028473A" w:rsidRDefault="0028473A" w:rsidP="004D1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D15A6" w:rsidRDefault="004D15A6" w:rsidP="004D1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4" w:type="dxa"/>
        <w:tblInd w:w="-743" w:type="dxa"/>
        <w:tblLook w:val="04A0" w:firstRow="1" w:lastRow="0" w:firstColumn="1" w:lastColumn="0" w:noHBand="0" w:noVBand="1"/>
      </w:tblPr>
      <w:tblGrid>
        <w:gridCol w:w="617"/>
        <w:gridCol w:w="2387"/>
        <w:gridCol w:w="4368"/>
        <w:gridCol w:w="3092"/>
      </w:tblGrid>
      <w:tr w:rsidR="0028473A" w:rsidTr="00103D88">
        <w:tc>
          <w:tcPr>
            <w:tcW w:w="617" w:type="dxa"/>
          </w:tcPr>
          <w:p w:rsidR="0028473A" w:rsidRPr="0028473A" w:rsidRDefault="0028473A" w:rsidP="00284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47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473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87" w:type="dxa"/>
          </w:tcPr>
          <w:p w:rsidR="0028473A" w:rsidRPr="0028473A" w:rsidRDefault="0028473A" w:rsidP="00284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3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подверженная коррупционному риску</w:t>
            </w:r>
          </w:p>
        </w:tc>
        <w:tc>
          <w:tcPr>
            <w:tcW w:w="4368" w:type="dxa"/>
          </w:tcPr>
          <w:p w:rsidR="0028473A" w:rsidRPr="0028473A" w:rsidRDefault="0028473A" w:rsidP="00284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3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полномочия, содержащие коррупционные риски</w:t>
            </w:r>
          </w:p>
        </w:tc>
        <w:tc>
          <w:tcPr>
            <w:tcW w:w="3092" w:type="dxa"/>
          </w:tcPr>
          <w:p w:rsidR="0028473A" w:rsidRPr="0028473A" w:rsidRDefault="0028473A" w:rsidP="00284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3A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риски</w:t>
            </w:r>
          </w:p>
        </w:tc>
      </w:tr>
      <w:tr w:rsidR="0028473A" w:rsidTr="00103D88">
        <w:tc>
          <w:tcPr>
            <w:tcW w:w="617" w:type="dxa"/>
          </w:tcPr>
          <w:p w:rsidR="0028473A" w:rsidRDefault="0028473A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28473A" w:rsidRDefault="00A407DD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  <w:r w:rsidR="00201776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proofErr w:type="spellStart"/>
            <w:r w:rsidR="00201776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="00201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68" w:type="dxa"/>
          </w:tcPr>
          <w:p w:rsidR="00A407DD" w:rsidRPr="00A407DD" w:rsidRDefault="00A407DD" w:rsidP="00A4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DD">
              <w:rPr>
                <w:rFonts w:ascii="Times New Roman" w:hAnsi="Times New Roman" w:cs="Times New Roman"/>
                <w:sz w:val="28"/>
                <w:szCs w:val="28"/>
              </w:rPr>
              <w:t>Осуществляет руководство текущей финансово-хозяйственной деятельностью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07DD" w:rsidRPr="00A407DD" w:rsidRDefault="00A407DD" w:rsidP="00A4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07DD">
              <w:rPr>
                <w:rFonts w:ascii="Times New Roman" w:hAnsi="Times New Roman" w:cs="Times New Roman"/>
                <w:sz w:val="28"/>
                <w:szCs w:val="28"/>
              </w:rPr>
              <w:t>аспределяет обязанности, а также границы полномочий и ответственности между своими 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стителями и советником Общества, принимает решение в составе Правления по вопросам деятельности Общества входящую в компетенцию Правления</w:t>
            </w:r>
          </w:p>
          <w:p w:rsidR="0028473A" w:rsidRDefault="0028473A" w:rsidP="00A4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28473A" w:rsidRDefault="00A407DD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Кадровая политика, организационная деятельность Общества</w:t>
            </w:r>
          </w:p>
        </w:tc>
      </w:tr>
      <w:tr w:rsidR="0028473A" w:rsidTr="00103D88">
        <w:tc>
          <w:tcPr>
            <w:tcW w:w="617" w:type="dxa"/>
          </w:tcPr>
          <w:p w:rsidR="0028473A" w:rsidRDefault="0028473A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28473A" w:rsidRDefault="00A407DD" w:rsidP="00A4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Правления </w:t>
            </w:r>
            <w:r w:rsidR="00201776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proofErr w:type="spellStart"/>
            <w:r w:rsidR="00201776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="00201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68" w:type="dxa"/>
          </w:tcPr>
          <w:p w:rsidR="0028473A" w:rsidRPr="004D15A6" w:rsidRDefault="004D15A6" w:rsidP="004D15A6">
            <w:pPr>
              <w:pStyle w:val="a4"/>
              <w:spacing w:before="0" w:beforeAutospacing="0" w:after="36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D15A6">
              <w:rPr>
                <w:rFonts w:eastAsiaTheme="minorHAnsi"/>
                <w:sz w:val="28"/>
                <w:szCs w:val="28"/>
                <w:lang w:eastAsia="en-US"/>
              </w:rPr>
              <w:t>Осуществляет функции по организации, контролю и планированию деятельности Общества по вопросам курир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уемых структурных подразделений, о</w:t>
            </w:r>
            <w:r w:rsidRPr="004D15A6">
              <w:rPr>
                <w:rFonts w:eastAsiaTheme="minorHAnsi"/>
                <w:sz w:val="28"/>
                <w:szCs w:val="28"/>
                <w:lang w:eastAsia="en-US"/>
              </w:rPr>
              <w:t>существляет взаимодействие с заинтересованными сторонами, государственными органами по вопросам инвес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тиционной деятельности Общества, </w:t>
            </w:r>
            <w:r w:rsidRPr="004D15A6">
              <w:rPr>
                <w:rFonts w:eastAsiaTheme="minorHAnsi"/>
                <w:sz w:val="28"/>
                <w:szCs w:val="28"/>
                <w:lang w:eastAsia="en-US"/>
              </w:rPr>
              <w:t xml:space="preserve">Обеспечивает организацию работы экономики и планирования, бухгалтерского </w:t>
            </w:r>
            <w:r w:rsidRPr="004D15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учета и отчетности, отвечает за достижение установленными Планом развития Общества показателей в пределах компетенции курир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уемых структурных подразделений,  о</w:t>
            </w:r>
            <w:r w:rsidRPr="004D15A6">
              <w:rPr>
                <w:rFonts w:eastAsiaTheme="minorHAnsi"/>
                <w:sz w:val="28"/>
                <w:szCs w:val="28"/>
                <w:lang w:eastAsia="en-US"/>
              </w:rPr>
              <w:t>существляет организацию взаимодействия Общества с финансовыми организациями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о</w:t>
            </w:r>
            <w:r w:rsidRPr="004D15A6">
              <w:rPr>
                <w:rFonts w:eastAsiaTheme="minorHAnsi"/>
                <w:sz w:val="28"/>
                <w:szCs w:val="28"/>
                <w:lang w:eastAsia="en-US"/>
              </w:rPr>
              <w:t>существляет организацию работы</w:t>
            </w:r>
            <w:proofErr w:type="gramEnd"/>
            <w:r w:rsidRPr="004D15A6">
              <w:rPr>
                <w:rFonts w:eastAsiaTheme="minorHAnsi"/>
                <w:sz w:val="28"/>
                <w:szCs w:val="28"/>
                <w:lang w:eastAsia="en-US"/>
              </w:rPr>
              <w:t xml:space="preserve"> по эффективному планированию бюджета Общества, целевому и эффективному использованию средств Общества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о</w:t>
            </w:r>
            <w:r w:rsidRPr="004D15A6">
              <w:rPr>
                <w:rFonts w:eastAsiaTheme="minorHAnsi"/>
                <w:sz w:val="28"/>
                <w:szCs w:val="28"/>
                <w:lang w:eastAsia="en-US"/>
              </w:rPr>
              <w:t>рганизует работу по реализ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ации кадровой политики Общества, </w:t>
            </w:r>
            <w:r>
              <w:rPr>
                <w:sz w:val="28"/>
                <w:szCs w:val="28"/>
              </w:rPr>
              <w:t>принимает решение в составе Правления по вопросам деятельности Общества входящую в компетенцию Правления</w:t>
            </w:r>
          </w:p>
        </w:tc>
        <w:tc>
          <w:tcPr>
            <w:tcW w:w="3092" w:type="dxa"/>
          </w:tcPr>
          <w:p w:rsidR="0028473A" w:rsidRDefault="004D15A6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Кадровая политика, организационная деятельность Общества</w:t>
            </w:r>
          </w:p>
        </w:tc>
      </w:tr>
      <w:tr w:rsidR="0028473A" w:rsidTr="00103D88">
        <w:tc>
          <w:tcPr>
            <w:tcW w:w="617" w:type="dxa"/>
          </w:tcPr>
          <w:p w:rsidR="0028473A" w:rsidRDefault="0028473A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7" w:type="dxa"/>
          </w:tcPr>
          <w:p w:rsidR="0028473A" w:rsidRDefault="004D15A6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Правления</w:t>
            </w:r>
            <w:r w:rsidR="00201776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proofErr w:type="spellStart"/>
            <w:r w:rsidR="00201776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="00201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68" w:type="dxa"/>
          </w:tcPr>
          <w:p w:rsidR="0028473A" w:rsidRDefault="004D15A6" w:rsidP="004D1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sz w:val="28"/>
                <w:szCs w:val="28"/>
              </w:rPr>
              <w:t>Осуществляет функции по организации, контролю и планированию деятельности Общества по вопросам курируемых структурных подразделений, Координирует и руководит работой по вопросам управления стабилизационным фондом и реализации государственных программ Общества, отвечает за реализацию программы по повышению доходов сельского населения «</w:t>
            </w:r>
            <w:proofErr w:type="spellStart"/>
            <w:r w:rsidRPr="004D15A6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4D15A6">
              <w:rPr>
                <w:rFonts w:ascii="Times New Roman" w:hAnsi="Times New Roman" w:cs="Times New Roman"/>
                <w:sz w:val="28"/>
                <w:szCs w:val="28"/>
              </w:rPr>
              <w:t xml:space="preserve"> аманаты»</w:t>
            </w:r>
          </w:p>
        </w:tc>
        <w:tc>
          <w:tcPr>
            <w:tcW w:w="3092" w:type="dxa"/>
          </w:tcPr>
          <w:p w:rsidR="0028473A" w:rsidRDefault="004D15A6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Кадровая политика, организационная деятельность Общества</w:t>
            </w:r>
          </w:p>
        </w:tc>
      </w:tr>
      <w:tr w:rsidR="0028473A" w:rsidTr="00103D88">
        <w:tc>
          <w:tcPr>
            <w:tcW w:w="617" w:type="dxa"/>
          </w:tcPr>
          <w:p w:rsidR="0028473A" w:rsidRDefault="0028473A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28473A" w:rsidRDefault="00201776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менеджер АО «СПК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68" w:type="dxa"/>
          </w:tcPr>
          <w:p w:rsidR="0028473A" w:rsidRDefault="007027BC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инвестиционных проектов, реализация государственных программ по бюджетному кредитованию,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 механизмов стабилизации цен на социально значимые продовольственные товары</w:t>
            </w:r>
          </w:p>
        </w:tc>
        <w:tc>
          <w:tcPr>
            <w:tcW w:w="3092" w:type="dxa"/>
          </w:tcPr>
          <w:p w:rsidR="0028473A" w:rsidRDefault="00201776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Некачественное предоставление услуг</w:t>
            </w:r>
          </w:p>
        </w:tc>
      </w:tr>
      <w:tr w:rsidR="00201776" w:rsidTr="00103D88">
        <w:tc>
          <w:tcPr>
            <w:tcW w:w="617" w:type="dxa"/>
          </w:tcPr>
          <w:p w:rsidR="00201776" w:rsidRDefault="00201776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7" w:type="dxa"/>
          </w:tcPr>
          <w:p w:rsidR="00201776" w:rsidRDefault="00201776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менеджер АО «СПК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68" w:type="dxa"/>
          </w:tcPr>
          <w:p w:rsidR="00201776" w:rsidRDefault="007027BC" w:rsidP="0070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инвестиционных проектов, реализация государственных программ по бюджетному кредитованию,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 механизмов стабилизации цен на социально значимые продовольственные товары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2" w:type="dxa"/>
          </w:tcPr>
          <w:p w:rsidR="00201776" w:rsidRDefault="007027BC" w:rsidP="0028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Некачественное предоставление услуг</w:t>
            </w:r>
          </w:p>
        </w:tc>
      </w:tr>
    </w:tbl>
    <w:p w:rsidR="0028473A" w:rsidRDefault="0028473A" w:rsidP="00284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73A" w:rsidRPr="0028473A" w:rsidRDefault="0028473A" w:rsidP="002847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473A" w:rsidRPr="0028473A" w:rsidSect="0010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4A0"/>
    <w:multiLevelType w:val="multilevel"/>
    <w:tmpl w:val="7C5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30C1A"/>
    <w:multiLevelType w:val="multilevel"/>
    <w:tmpl w:val="DB5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9C"/>
    <w:rsid w:val="00007937"/>
    <w:rsid w:val="00103D88"/>
    <w:rsid w:val="00201776"/>
    <w:rsid w:val="0028473A"/>
    <w:rsid w:val="002B54DD"/>
    <w:rsid w:val="004D15A6"/>
    <w:rsid w:val="005F539C"/>
    <w:rsid w:val="007027BC"/>
    <w:rsid w:val="00725A84"/>
    <w:rsid w:val="00A407DD"/>
    <w:rsid w:val="00B7025E"/>
    <w:rsid w:val="00CA702E"/>
    <w:rsid w:val="00D36280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807">
          <w:marLeft w:val="0"/>
          <w:marRight w:val="0"/>
          <w:marTop w:val="0"/>
          <w:marBottom w:val="600"/>
          <w:divBdr>
            <w:top w:val="single" w:sz="6" w:space="30" w:color="F2F2F2"/>
            <w:left w:val="single" w:sz="6" w:space="30" w:color="F2F2F2"/>
            <w:bottom w:val="single" w:sz="6" w:space="11" w:color="F2F2F2"/>
            <w:right w:val="single" w:sz="6" w:space="30" w:color="F2F2F2"/>
          </w:divBdr>
          <w:divsChild>
            <w:div w:id="15481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BF88-936A-4B44-B9D2-520616DF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Ертысбаев Асет Азаматович</dc:creator>
  <cp:keywords/>
  <dc:description/>
  <cp:lastModifiedBy>Ертысбаев Асет Азаматович</cp:lastModifiedBy>
  <cp:revision>8</cp:revision>
  <dcterms:created xsi:type="dcterms:W3CDTF">2024-05-16T07:49:00Z</dcterms:created>
  <dcterms:modified xsi:type="dcterms:W3CDTF">2024-05-21T06:56:00Z</dcterms:modified>
</cp:coreProperties>
</file>